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8FEF61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附件1</w:t>
      </w:r>
    </w:p>
    <w:p w14:paraId="2FEAFA76">
      <w:pPr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</w:rPr>
        <w:t>八大员继续教育学员报名流程</w:t>
      </w:r>
    </w:p>
    <w:p w14:paraId="1FF17386">
      <w:pPr>
        <w:rPr>
          <w:rFonts w:ascii="仿宋" w:hAnsi="仿宋" w:eastAsia="仿宋"/>
          <w:sz w:val="28"/>
          <w:szCs w:val="28"/>
        </w:rPr>
      </w:pPr>
    </w:p>
    <w:p w14:paraId="4653FF1D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931545</wp:posOffset>
            </wp:positionV>
            <wp:extent cx="5934075" cy="2781300"/>
            <wp:effectExtent l="0" t="0" r="9525" b="0"/>
            <wp:wrapTight wrapText="bothSides">
              <wp:wrapPolygon>
                <wp:start x="0" y="0"/>
                <wp:lineTo x="0" y="21452"/>
                <wp:lineTo x="21565" y="21452"/>
                <wp:lineTo x="2156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一</w:t>
      </w:r>
      <w:r>
        <w:rPr>
          <w:rFonts w:ascii="仿宋" w:hAnsi="仿宋" w:eastAsia="仿宋"/>
          <w:sz w:val="28"/>
          <w:szCs w:val="28"/>
        </w:rPr>
        <w:t>、登录</w:t>
      </w:r>
      <w:r>
        <w:rPr>
          <w:rFonts w:hint="eastAsia" w:ascii="仿宋" w:hAnsi="仿宋" w:eastAsia="仿宋"/>
          <w:sz w:val="28"/>
          <w:szCs w:val="28"/>
        </w:rPr>
        <w:t>“四川省施工</w:t>
      </w:r>
      <w:r>
        <w:rPr>
          <w:rFonts w:ascii="仿宋" w:hAnsi="仿宋" w:eastAsia="仿宋"/>
          <w:sz w:val="28"/>
          <w:szCs w:val="28"/>
        </w:rPr>
        <w:t>现场</w:t>
      </w:r>
      <w:r>
        <w:rPr>
          <w:rFonts w:hint="eastAsia" w:ascii="仿宋" w:hAnsi="仿宋" w:eastAsia="仿宋"/>
          <w:sz w:val="28"/>
          <w:szCs w:val="28"/>
        </w:rPr>
        <w:t>专业</w:t>
      </w:r>
      <w:r>
        <w:rPr>
          <w:rFonts w:ascii="仿宋" w:hAnsi="仿宋" w:eastAsia="仿宋"/>
          <w:sz w:val="28"/>
          <w:szCs w:val="28"/>
        </w:rPr>
        <w:t>人员</w:t>
      </w:r>
      <w:r>
        <w:rPr>
          <w:rFonts w:hint="eastAsia" w:ascii="仿宋" w:hAnsi="仿宋" w:eastAsia="仿宋"/>
          <w:sz w:val="28"/>
          <w:szCs w:val="28"/>
        </w:rPr>
        <w:t>职业</w:t>
      </w:r>
      <w:r>
        <w:rPr>
          <w:rFonts w:ascii="仿宋" w:hAnsi="仿宋" w:eastAsia="仿宋"/>
          <w:sz w:val="28"/>
          <w:szCs w:val="28"/>
        </w:rPr>
        <w:t>培训</w:t>
      </w:r>
      <w:r>
        <w:rPr>
          <w:rFonts w:hint="eastAsia" w:ascii="仿宋" w:hAnsi="仿宋" w:eastAsia="仿宋"/>
          <w:sz w:val="28"/>
          <w:szCs w:val="28"/>
        </w:rPr>
        <w:t>公共</w:t>
      </w:r>
      <w:r>
        <w:rPr>
          <w:rFonts w:ascii="仿宋" w:hAnsi="仿宋" w:eastAsia="仿宋"/>
          <w:sz w:val="28"/>
          <w:szCs w:val="28"/>
        </w:rPr>
        <w:t>服务平台</w:t>
      </w:r>
      <w:r>
        <w:rPr>
          <w:rFonts w:hint="eastAsia" w:ascii="仿宋" w:hAnsi="仿宋" w:eastAsia="仿宋"/>
          <w:sz w:val="28"/>
          <w:szCs w:val="28"/>
        </w:rPr>
        <w:t>”，点击“学员</w:t>
      </w:r>
      <w:r>
        <w:rPr>
          <w:rFonts w:ascii="仿宋" w:hAnsi="仿宋" w:eastAsia="仿宋"/>
          <w:sz w:val="28"/>
          <w:szCs w:val="28"/>
        </w:rPr>
        <w:t>入口</w:t>
      </w:r>
      <w:r>
        <w:rPr>
          <w:rFonts w:hint="eastAsia" w:ascii="仿宋" w:hAnsi="仿宋" w:eastAsia="仿宋"/>
          <w:sz w:val="28"/>
          <w:szCs w:val="28"/>
        </w:rPr>
        <w:t>”如图</w:t>
      </w:r>
      <w:r>
        <w:rPr>
          <w:rFonts w:ascii="仿宋" w:hAnsi="仿宋" w:eastAsia="仿宋"/>
          <w:sz w:val="28"/>
          <w:szCs w:val="28"/>
        </w:rPr>
        <w:t>所示：</w:t>
      </w:r>
    </w:p>
    <w:p w14:paraId="52C748CD"/>
    <w:p w14:paraId="0EA41984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728980</wp:posOffset>
            </wp:positionV>
            <wp:extent cx="5305425" cy="2678430"/>
            <wp:effectExtent l="0" t="0" r="0" b="7620"/>
            <wp:wrapTight wrapText="bothSides">
              <wp:wrapPolygon>
                <wp:start x="0" y="0"/>
                <wp:lineTo x="0" y="21508"/>
                <wp:lineTo x="21484" y="21508"/>
                <wp:lineTo x="2148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7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二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注册新的账号，按要求输入账号及密码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验证码</w:t>
      </w:r>
      <w:r>
        <w:rPr>
          <w:rFonts w:hint="eastAsia" w:ascii="仿宋" w:hAnsi="仿宋" w:eastAsia="仿宋"/>
          <w:sz w:val="28"/>
          <w:szCs w:val="28"/>
        </w:rPr>
        <w:t>后</w:t>
      </w:r>
      <w:r>
        <w:rPr>
          <w:rFonts w:ascii="仿宋" w:hAnsi="仿宋" w:eastAsia="仿宋"/>
          <w:sz w:val="28"/>
          <w:szCs w:val="28"/>
        </w:rPr>
        <w:t>点击登录，</w:t>
      </w:r>
      <w:r>
        <w:rPr>
          <w:rFonts w:hint="eastAsia" w:ascii="仿宋" w:hAnsi="仿宋" w:eastAsia="仿宋"/>
          <w:sz w:val="28"/>
          <w:szCs w:val="28"/>
        </w:rPr>
        <w:t>如图所示</w:t>
      </w:r>
      <w:r>
        <w:rPr>
          <w:rFonts w:ascii="仿宋" w:hAnsi="仿宋" w:eastAsia="仿宋"/>
          <w:sz w:val="28"/>
          <w:szCs w:val="28"/>
        </w:rPr>
        <w:t>：</w:t>
      </w:r>
    </w:p>
    <w:p w14:paraId="6E0EFAF3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657225</wp:posOffset>
            </wp:positionV>
            <wp:extent cx="5981700" cy="3000375"/>
            <wp:effectExtent l="0" t="0" r="0" b="9525"/>
            <wp:wrapTight wrapText="bothSides">
              <wp:wrapPolygon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三</w:t>
      </w:r>
      <w:r>
        <w:rPr>
          <w:rFonts w:ascii="仿宋" w:hAnsi="仿宋" w:eastAsia="仿宋"/>
          <w:sz w:val="28"/>
          <w:szCs w:val="28"/>
        </w:rPr>
        <w:t>、点击</w:t>
      </w:r>
      <w:r>
        <w:rPr>
          <w:rFonts w:hint="eastAsia" w:ascii="仿宋" w:hAnsi="仿宋" w:eastAsia="仿宋"/>
          <w:sz w:val="28"/>
          <w:szCs w:val="28"/>
        </w:rPr>
        <w:t>左侧</w:t>
      </w:r>
      <w:r>
        <w:rPr>
          <w:rFonts w:ascii="仿宋" w:hAnsi="仿宋" w:eastAsia="仿宋"/>
          <w:sz w:val="28"/>
          <w:szCs w:val="28"/>
        </w:rPr>
        <w:t>菜单列表中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我的继续</w:t>
      </w:r>
      <w:r>
        <w:rPr>
          <w:rFonts w:ascii="仿宋" w:hAnsi="仿宋" w:eastAsia="仿宋"/>
          <w:sz w:val="28"/>
          <w:szCs w:val="28"/>
        </w:rPr>
        <w:t>教育”</w:t>
      </w:r>
      <w:r>
        <w:rPr>
          <w:rFonts w:hint="eastAsia" w:ascii="仿宋" w:hAnsi="仿宋" w:eastAsia="仿宋"/>
          <w:sz w:val="28"/>
          <w:szCs w:val="28"/>
        </w:rPr>
        <w:t>报名</w:t>
      </w:r>
      <w:r>
        <w:rPr>
          <w:rFonts w:ascii="仿宋" w:hAnsi="仿宋" w:eastAsia="仿宋"/>
          <w:sz w:val="28"/>
          <w:szCs w:val="28"/>
        </w:rPr>
        <w:t>学习，如图所示：</w:t>
      </w:r>
    </w:p>
    <w:p w14:paraId="1FDC6237">
      <w:pPr>
        <w:rPr>
          <w:rFonts w:ascii="仿宋" w:hAnsi="仿宋" w:eastAsia="仿宋"/>
          <w:sz w:val="28"/>
          <w:szCs w:val="28"/>
        </w:rPr>
      </w:pPr>
    </w:p>
    <w:p w14:paraId="0EECDEBA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上传</w:t>
      </w:r>
      <w:r>
        <w:rPr>
          <w:rFonts w:ascii="仿宋" w:hAnsi="仿宋" w:eastAsia="仿宋"/>
          <w:sz w:val="28"/>
          <w:szCs w:val="28"/>
        </w:rPr>
        <w:t>头像，</w:t>
      </w:r>
      <w:r>
        <w:rPr>
          <w:rFonts w:hint="eastAsia" w:ascii="仿宋" w:hAnsi="仿宋" w:eastAsia="仿宋"/>
          <w:sz w:val="28"/>
          <w:szCs w:val="28"/>
        </w:rPr>
        <w:t>请严格按</w:t>
      </w:r>
      <w:r>
        <w:rPr>
          <w:rFonts w:ascii="仿宋" w:hAnsi="仿宋" w:eastAsia="仿宋"/>
          <w:sz w:val="28"/>
          <w:szCs w:val="28"/>
        </w:rPr>
        <w:t>红色标识部门要求上传</w:t>
      </w:r>
      <w:r>
        <w:rPr>
          <w:rFonts w:hint="eastAsia" w:ascii="仿宋" w:hAnsi="仿宋" w:eastAsia="仿宋"/>
          <w:sz w:val="28"/>
          <w:szCs w:val="28"/>
        </w:rPr>
        <w:t>符合</w:t>
      </w:r>
      <w:r>
        <w:rPr>
          <w:rFonts w:ascii="仿宋" w:hAnsi="仿宋" w:eastAsia="仿宋"/>
          <w:sz w:val="28"/>
          <w:szCs w:val="28"/>
        </w:rPr>
        <w:t>要求的头像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如图所示</w:t>
      </w:r>
      <w:r>
        <w:rPr>
          <w:rFonts w:hint="eastAsia" w:ascii="仿宋" w:hAnsi="仿宋" w:eastAsia="仿宋"/>
          <w:sz w:val="28"/>
          <w:szCs w:val="28"/>
        </w:rPr>
        <w:t>：</w:t>
      </w:r>
    </w:p>
    <w:p w14:paraId="7E6FB3F7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334645</wp:posOffset>
            </wp:positionV>
            <wp:extent cx="6019800" cy="3409950"/>
            <wp:effectExtent l="0" t="0" r="0" b="0"/>
            <wp:wrapTight wrapText="bothSides">
              <wp:wrapPolygon>
                <wp:start x="0" y="0"/>
                <wp:lineTo x="0" y="21479"/>
                <wp:lineTo x="21532" y="21479"/>
                <wp:lineTo x="2153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B94D8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五、上传</w:t>
      </w:r>
      <w:r>
        <w:rPr>
          <w:rFonts w:ascii="仿宋" w:hAnsi="仿宋" w:eastAsia="仿宋"/>
          <w:sz w:val="28"/>
          <w:szCs w:val="28"/>
        </w:rPr>
        <w:t>头像后，点击</w:t>
      </w:r>
      <w:r>
        <w:rPr>
          <w:rFonts w:hint="eastAsia" w:ascii="仿宋" w:hAnsi="仿宋" w:eastAsia="仿宋"/>
          <w:sz w:val="28"/>
          <w:szCs w:val="28"/>
        </w:rPr>
        <w:t>保存</w:t>
      </w:r>
      <w:r>
        <w:rPr>
          <w:rFonts w:ascii="仿宋" w:hAnsi="仿宋" w:eastAsia="仿宋"/>
          <w:sz w:val="28"/>
          <w:szCs w:val="28"/>
        </w:rPr>
        <w:t>修改，如图所示：</w:t>
      </w:r>
    </w:p>
    <w:p w14:paraId="3258BCE6">
      <w:pPr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375285</wp:posOffset>
            </wp:positionV>
            <wp:extent cx="6000750" cy="3181350"/>
            <wp:effectExtent l="0" t="0" r="0" b="0"/>
            <wp:wrapTight wrapText="bothSides">
              <wp:wrapPolygon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11F5D"/>
    <w:p w14:paraId="036ED2EA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609600</wp:posOffset>
            </wp:positionV>
            <wp:extent cx="6153150" cy="3524250"/>
            <wp:effectExtent l="0" t="0" r="0" b="0"/>
            <wp:wrapTight wrapText="bothSides">
              <wp:wrapPolygon>
                <wp:start x="0" y="0"/>
                <wp:lineTo x="0" y="21483"/>
                <wp:lineTo x="21533" y="21483"/>
                <wp:lineTo x="21533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88A80">
      <w:pPr>
        <w:rPr>
          <w:rFonts w:ascii="仿宋" w:hAnsi="仿宋" w:eastAsia="仿宋"/>
          <w:sz w:val="28"/>
          <w:szCs w:val="28"/>
        </w:rPr>
      </w:pPr>
    </w:p>
    <w:p w14:paraId="25EF9B0F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六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完成头像上传</w:t>
      </w:r>
      <w:r>
        <w:rPr>
          <w:rFonts w:ascii="仿宋" w:hAnsi="仿宋" w:eastAsia="仿宋"/>
          <w:sz w:val="28"/>
          <w:szCs w:val="28"/>
        </w:rPr>
        <w:t>后</w:t>
      </w:r>
      <w:r>
        <w:rPr>
          <w:rFonts w:hint="eastAsia" w:ascii="仿宋" w:hAnsi="仿宋" w:eastAsia="仿宋"/>
          <w:sz w:val="28"/>
          <w:szCs w:val="28"/>
        </w:rPr>
        <w:t>进行人脸</w:t>
      </w:r>
      <w:r>
        <w:rPr>
          <w:rFonts w:ascii="仿宋" w:hAnsi="仿宋" w:eastAsia="仿宋"/>
          <w:sz w:val="28"/>
          <w:szCs w:val="28"/>
        </w:rPr>
        <w:t>识别</w:t>
      </w:r>
      <w:r>
        <w:rPr>
          <w:rFonts w:hint="eastAsia" w:ascii="仿宋" w:hAnsi="仿宋" w:eastAsia="仿宋"/>
          <w:sz w:val="28"/>
          <w:szCs w:val="28"/>
        </w:rPr>
        <w:t>验证，学员可使用</w:t>
      </w:r>
      <w:r>
        <w:rPr>
          <w:rFonts w:ascii="仿宋" w:hAnsi="仿宋" w:eastAsia="仿宋"/>
          <w:sz w:val="28"/>
          <w:szCs w:val="28"/>
        </w:rPr>
        <w:t>带摄像</w:t>
      </w:r>
      <w:r>
        <w:rPr>
          <w:rFonts w:hint="eastAsia" w:ascii="仿宋" w:hAnsi="仿宋" w:eastAsia="仿宋"/>
          <w:sz w:val="28"/>
          <w:szCs w:val="28"/>
        </w:rPr>
        <w:t>头</w:t>
      </w:r>
      <w:r>
        <w:rPr>
          <w:rFonts w:ascii="仿宋" w:hAnsi="仿宋" w:eastAsia="仿宋"/>
          <w:sz w:val="28"/>
          <w:szCs w:val="28"/>
        </w:rPr>
        <w:t>的电脑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使用微信小程序</w:t>
      </w:r>
      <w:r>
        <w:rPr>
          <w:rFonts w:hint="eastAsia" w:ascii="仿宋" w:hAnsi="仿宋" w:eastAsia="仿宋"/>
          <w:sz w:val="28"/>
          <w:szCs w:val="28"/>
        </w:rPr>
        <w:t>扫弹框二维码</w:t>
      </w:r>
      <w:r>
        <w:rPr>
          <w:rFonts w:ascii="仿宋" w:hAnsi="仿宋" w:eastAsia="仿宋"/>
          <w:sz w:val="28"/>
          <w:szCs w:val="28"/>
        </w:rPr>
        <w:t>进行</w:t>
      </w:r>
      <w:r>
        <w:rPr>
          <w:rFonts w:hint="eastAsia" w:ascii="仿宋" w:hAnsi="仿宋" w:eastAsia="仿宋"/>
          <w:sz w:val="28"/>
          <w:szCs w:val="28"/>
        </w:rPr>
        <w:t>验证</w:t>
      </w:r>
      <w:r>
        <w:rPr>
          <w:rFonts w:ascii="仿宋" w:hAnsi="仿宋" w:eastAsia="仿宋"/>
          <w:sz w:val="28"/>
          <w:szCs w:val="28"/>
        </w:rPr>
        <w:t>，如图所示：</w:t>
      </w:r>
    </w:p>
    <w:p w14:paraId="75B833BC">
      <w:r>
        <w:rPr>
          <w:rFonts w:hint="eastAsi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268605</wp:posOffset>
            </wp:positionV>
            <wp:extent cx="6019800" cy="3362325"/>
            <wp:effectExtent l="0" t="0" r="0" b="9525"/>
            <wp:wrapTight wrapText="bothSides">
              <wp:wrapPolygon>
                <wp:start x="0" y="0"/>
                <wp:lineTo x="0" y="21539"/>
                <wp:lineTo x="21532" y="21539"/>
                <wp:lineTo x="21532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2713D"/>
    <w:p w14:paraId="0B6746A3"/>
    <w:p w14:paraId="514C250C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七、人脸</w:t>
      </w:r>
      <w:r>
        <w:rPr>
          <w:rFonts w:ascii="仿宋" w:hAnsi="仿宋" w:eastAsia="仿宋"/>
          <w:sz w:val="28"/>
          <w:szCs w:val="28"/>
        </w:rPr>
        <w:t>识别验证后，点击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继续教育报名</w:t>
      </w:r>
      <w:r>
        <w:rPr>
          <w:rFonts w:hint="eastAsia" w:ascii="仿宋" w:hAnsi="仿宋" w:eastAsia="仿宋"/>
          <w:sz w:val="28"/>
          <w:szCs w:val="28"/>
        </w:rPr>
        <w:t>”栏目，</w:t>
      </w:r>
      <w:r>
        <w:rPr>
          <w:rFonts w:ascii="仿宋" w:hAnsi="仿宋" w:eastAsia="仿宋"/>
          <w:sz w:val="28"/>
          <w:szCs w:val="28"/>
        </w:rPr>
        <w:t>选择</w:t>
      </w:r>
      <w:r>
        <w:rPr>
          <w:rFonts w:hint="eastAsia" w:ascii="仿宋" w:hAnsi="仿宋" w:eastAsia="仿宋"/>
          <w:sz w:val="28"/>
          <w:szCs w:val="28"/>
        </w:rPr>
        <w:t>培训年度、</w:t>
      </w:r>
    </w:p>
    <w:p w14:paraId="56AB54C9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391160</wp:posOffset>
            </wp:positionV>
            <wp:extent cx="6296025" cy="3257550"/>
            <wp:effectExtent l="0" t="0" r="9525" b="0"/>
            <wp:wrapTight wrapText="bothSides">
              <wp:wrapPolygon>
                <wp:start x="0" y="0"/>
                <wp:lineTo x="0" y="21474"/>
                <wp:lineTo x="21567" y="21474"/>
                <wp:lineTo x="21567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培训</w:t>
      </w:r>
      <w:r>
        <w:rPr>
          <w:rFonts w:ascii="仿宋" w:hAnsi="仿宋" w:eastAsia="仿宋"/>
          <w:sz w:val="28"/>
          <w:szCs w:val="28"/>
        </w:rPr>
        <w:t>方式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培训机构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如图所示：</w:t>
      </w:r>
    </w:p>
    <w:p w14:paraId="1D4BB026"/>
    <w:p w14:paraId="65A63B63"/>
    <w:p w14:paraId="1EE6E0C3"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289560</wp:posOffset>
            </wp:positionV>
            <wp:extent cx="6238875" cy="3038475"/>
            <wp:effectExtent l="0" t="0" r="9525" b="9525"/>
            <wp:wrapTight wrapText="bothSides">
              <wp:wrapPolygon>
                <wp:start x="0" y="0"/>
                <wp:lineTo x="0" y="21532"/>
                <wp:lineTo x="21567" y="21532"/>
                <wp:lineTo x="21567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89BF8"/>
    <w:p w14:paraId="557B74F9"/>
    <w:p w14:paraId="2D129177"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371475</wp:posOffset>
            </wp:positionV>
            <wp:extent cx="6238875" cy="3638550"/>
            <wp:effectExtent l="0" t="0" r="9525" b="0"/>
            <wp:wrapTight wrapText="bothSides">
              <wp:wrapPolygon>
                <wp:start x="0" y="0"/>
                <wp:lineTo x="0" y="21487"/>
                <wp:lineTo x="21567" y="21487"/>
                <wp:lineTo x="2156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C9213"/>
    <w:p w14:paraId="0F898BAF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八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按</w:t>
      </w:r>
      <w:r>
        <w:rPr>
          <w:rFonts w:ascii="仿宋" w:hAnsi="仿宋" w:eastAsia="仿宋"/>
          <w:sz w:val="28"/>
          <w:szCs w:val="28"/>
        </w:rPr>
        <w:t>系统提示</w:t>
      </w:r>
      <w:r>
        <w:rPr>
          <w:rFonts w:hint="eastAsia" w:ascii="仿宋" w:hAnsi="仿宋" w:eastAsia="仿宋"/>
          <w:sz w:val="28"/>
          <w:szCs w:val="28"/>
        </w:rPr>
        <w:t>进入</w:t>
      </w:r>
      <w:r>
        <w:rPr>
          <w:rFonts w:ascii="仿宋" w:hAnsi="仿宋" w:eastAsia="仿宋"/>
          <w:sz w:val="28"/>
          <w:szCs w:val="28"/>
        </w:rPr>
        <w:t>报名程序，查看</w:t>
      </w:r>
      <w:r>
        <w:rPr>
          <w:rFonts w:hint="eastAsia" w:ascii="仿宋" w:hAnsi="仿宋" w:eastAsia="仿宋"/>
          <w:sz w:val="28"/>
          <w:szCs w:val="28"/>
        </w:rPr>
        <w:t>招生</w:t>
      </w:r>
      <w:r>
        <w:rPr>
          <w:rFonts w:ascii="仿宋" w:hAnsi="仿宋" w:eastAsia="仿宋"/>
          <w:sz w:val="28"/>
          <w:szCs w:val="28"/>
        </w:rPr>
        <w:t>内容、</w:t>
      </w:r>
      <w:r>
        <w:rPr>
          <w:rFonts w:hint="eastAsia" w:ascii="仿宋" w:hAnsi="仿宋" w:eastAsia="仿宋"/>
          <w:sz w:val="28"/>
          <w:szCs w:val="28"/>
        </w:rPr>
        <w:t>招生信息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核对学员</w:t>
      </w:r>
      <w:r>
        <w:rPr>
          <w:rFonts w:ascii="仿宋" w:hAnsi="仿宋" w:eastAsia="仿宋"/>
          <w:sz w:val="28"/>
          <w:szCs w:val="28"/>
        </w:rPr>
        <w:t>信息无误后提交报名，</w:t>
      </w: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所示：</w:t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p w14:paraId="7D0DF50E"/>
    <w:p w14:paraId="58D72597"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323850</wp:posOffset>
            </wp:positionV>
            <wp:extent cx="6200775" cy="3305175"/>
            <wp:effectExtent l="0" t="0" r="9525" b="9525"/>
            <wp:wrapTight wrapText="bothSides">
              <wp:wrapPolygon>
                <wp:start x="0" y="0"/>
                <wp:lineTo x="0" y="21538"/>
                <wp:lineTo x="21567" y="21538"/>
                <wp:lineTo x="21567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83E84"/>
    <w:p w14:paraId="6E219D04"/>
    <w:p w14:paraId="129B5BA5"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38100</wp:posOffset>
            </wp:positionV>
            <wp:extent cx="6286500" cy="3343275"/>
            <wp:effectExtent l="0" t="0" r="0" b="9525"/>
            <wp:wrapTight wrapText="bothSides">
              <wp:wrapPolygon>
                <wp:start x="0" y="0"/>
                <wp:lineTo x="0" y="21538"/>
                <wp:lineTo x="21535" y="21538"/>
                <wp:lineTo x="21535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F7BFF"/>
    <w:p w14:paraId="1C86B4DF"/>
    <w:p w14:paraId="3BF8E24E">
      <w:r>
        <w:rPr>
          <w:rFonts w:hint="eastAsi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4712970</wp:posOffset>
            </wp:positionV>
            <wp:extent cx="6134100" cy="3200400"/>
            <wp:effectExtent l="0" t="0" r="0" b="0"/>
            <wp:wrapTight wrapText="bothSides">
              <wp:wrapPolygon>
                <wp:start x="0" y="0"/>
                <wp:lineTo x="0" y="21471"/>
                <wp:lineTo x="21533" y="21471"/>
                <wp:lineTo x="21533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339725</wp:posOffset>
            </wp:positionV>
            <wp:extent cx="6343650" cy="4076700"/>
            <wp:effectExtent l="0" t="0" r="0" b="0"/>
            <wp:wrapTight wrapText="bothSides">
              <wp:wrapPolygon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4EA8E">
      <w:pPr>
        <w:rPr>
          <w:rFonts w:ascii="仿宋" w:hAnsi="仿宋" w:eastAsia="仿宋"/>
          <w:sz w:val="28"/>
          <w:szCs w:val="28"/>
        </w:rPr>
      </w:pPr>
    </w:p>
    <w:p w14:paraId="5FF333F3">
      <w:r>
        <w:rPr>
          <w:rFonts w:hint="eastAsia" w:ascii="仿宋" w:hAnsi="仿宋" w:eastAsia="仿宋"/>
          <w:sz w:val="28"/>
          <w:szCs w:val="28"/>
        </w:rPr>
        <w:t>九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报名成功后进入微信公众号“四川</w:t>
      </w:r>
      <w:r>
        <w:rPr>
          <w:rFonts w:ascii="仿宋" w:hAnsi="仿宋" w:eastAsia="仿宋"/>
          <w:sz w:val="28"/>
          <w:szCs w:val="28"/>
        </w:rPr>
        <w:t>建设学习网”</w:t>
      </w:r>
      <w:r>
        <w:rPr>
          <w:rFonts w:hint="eastAsia" w:ascii="仿宋" w:hAnsi="仿宋" w:eastAsia="仿宋"/>
          <w:sz w:val="28"/>
          <w:szCs w:val="28"/>
        </w:rPr>
        <w:t>完成缴费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我校于1个工作日</w:t>
      </w:r>
      <w:r>
        <w:rPr>
          <w:rFonts w:ascii="仿宋" w:hAnsi="仿宋" w:eastAsia="仿宋"/>
          <w:sz w:val="28"/>
          <w:szCs w:val="28"/>
        </w:rPr>
        <w:t>内</w:t>
      </w:r>
      <w:r>
        <w:rPr>
          <w:rFonts w:hint="eastAsia" w:ascii="仿宋" w:hAnsi="仿宋" w:eastAsia="仿宋"/>
          <w:sz w:val="28"/>
          <w:szCs w:val="28"/>
        </w:rPr>
        <w:t>激活学习</w:t>
      </w:r>
      <w:r>
        <w:rPr>
          <w:rFonts w:ascii="仿宋" w:hAnsi="仿宋" w:eastAsia="仿宋"/>
          <w:sz w:val="28"/>
          <w:szCs w:val="28"/>
        </w:rPr>
        <w:t>功能，可</w:t>
      </w:r>
      <w:r>
        <w:rPr>
          <w:rFonts w:hint="eastAsia" w:ascii="仿宋" w:hAnsi="仿宋" w:eastAsia="仿宋"/>
          <w:sz w:val="28"/>
          <w:szCs w:val="28"/>
        </w:rPr>
        <w:t>在“</w:t>
      </w:r>
      <w:r>
        <w:rPr>
          <w:rFonts w:ascii="仿宋" w:hAnsi="仿宋" w:eastAsia="仿宋"/>
          <w:sz w:val="28"/>
          <w:szCs w:val="28"/>
        </w:rPr>
        <w:t>我的订单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ascii="仿宋" w:hAnsi="仿宋" w:eastAsia="仿宋"/>
          <w:sz w:val="28"/>
          <w:szCs w:val="28"/>
        </w:rPr>
        <w:t>栏目查询</w:t>
      </w:r>
      <w:r>
        <w:rPr>
          <w:rFonts w:hint="eastAsia" w:ascii="仿宋" w:hAnsi="仿宋" w:eastAsia="仿宋"/>
          <w:sz w:val="28"/>
          <w:szCs w:val="28"/>
        </w:rPr>
        <w:t>报名状态</w:t>
      </w:r>
      <w:r>
        <w:rPr>
          <w:rFonts w:ascii="仿宋" w:hAnsi="仿宋" w:eastAsia="仿宋"/>
          <w:sz w:val="28"/>
          <w:szCs w:val="28"/>
        </w:rPr>
        <w:t>，如图所示：</w:t>
      </w:r>
    </w:p>
    <w:p w14:paraId="06BB43AC"/>
    <w:p w14:paraId="3625A674"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288925</wp:posOffset>
            </wp:positionV>
            <wp:extent cx="6096000" cy="3781425"/>
            <wp:effectExtent l="0" t="0" r="0" b="9525"/>
            <wp:wrapTight wrapText="bothSides">
              <wp:wrapPolygon>
                <wp:start x="0" y="0"/>
                <wp:lineTo x="0" y="21546"/>
                <wp:lineTo x="21533" y="21546"/>
                <wp:lineTo x="21533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4ABEA">
      <w:pPr>
        <w:rPr>
          <w:rFonts w:ascii="仿宋" w:hAnsi="仿宋" w:eastAsia="仿宋"/>
          <w:sz w:val="28"/>
          <w:szCs w:val="28"/>
        </w:rPr>
      </w:pPr>
    </w:p>
    <w:p w14:paraId="75CAED03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十、</w:t>
      </w:r>
      <w:r>
        <w:rPr>
          <w:rFonts w:ascii="仿宋" w:hAnsi="仿宋" w:eastAsia="仿宋"/>
          <w:sz w:val="28"/>
          <w:szCs w:val="28"/>
        </w:rPr>
        <w:t>机构确认后，可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我的学习图</w:t>
      </w:r>
      <w:r>
        <w:rPr>
          <w:rFonts w:hint="eastAsia" w:ascii="仿宋" w:hAnsi="仿宋" w:eastAsia="仿宋"/>
          <w:sz w:val="28"/>
          <w:szCs w:val="28"/>
        </w:rPr>
        <w:t>标</w:t>
      </w:r>
      <w:r>
        <w:rPr>
          <w:rFonts w:ascii="仿宋" w:hAnsi="仿宋" w:eastAsia="仿宋"/>
          <w:sz w:val="28"/>
          <w:szCs w:val="28"/>
        </w:rPr>
        <w:t>，即可</w:t>
      </w:r>
      <w:r>
        <w:rPr>
          <w:rFonts w:hint="eastAsia" w:ascii="仿宋" w:hAnsi="仿宋" w:eastAsia="仿宋"/>
          <w:sz w:val="28"/>
          <w:szCs w:val="28"/>
        </w:rPr>
        <w:t>按顺序进行</w:t>
      </w:r>
      <w:r>
        <w:rPr>
          <w:rFonts w:ascii="仿宋" w:hAnsi="仿宋" w:eastAsia="仿宋"/>
          <w:sz w:val="28"/>
          <w:szCs w:val="28"/>
        </w:rPr>
        <w:t>学习</w:t>
      </w:r>
      <w:r>
        <w:rPr>
          <w:rFonts w:hint="eastAsia" w:ascii="仿宋" w:hAnsi="仿宋" w:eastAsia="仿宋"/>
          <w:sz w:val="28"/>
          <w:szCs w:val="28"/>
        </w:rPr>
        <w:t>（注意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每一小节</w:t>
      </w:r>
      <w:r>
        <w:rPr>
          <w:rFonts w:ascii="仿宋" w:hAnsi="仿宋" w:eastAsia="仿宋"/>
          <w:sz w:val="28"/>
          <w:szCs w:val="28"/>
        </w:rPr>
        <w:t>前会进行人脸识别，学习中不定时进行人脸识别，须本人前往学习，支持碎片式学习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可查看</w:t>
      </w:r>
      <w:r>
        <w:rPr>
          <w:rFonts w:hint="eastAsia" w:ascii="仿宋" w:hAnsi="仿宋" w:eastAsia="仿宋"/>
          <w:sz w:val="28"/>
          <w:szCs w:val="28"/>
        </w:rPr>
        <w:t>已学</w:t>
      </w:r>
      <w:r>
        <w:rPr>
          <w:rFonts w:ascii="仿宋" w:hAnsi="仿宋" w:eastAsia="仿宋"/>
          <w:sz w:val="28"/>
          <w:szCs w:val="28"/>
        </w:rPr>
        <w:t>课时</w:t>
      </w:r>
      <w:r>
        <w:rPr>
          <w:rFonts w:hint="eastAsia" w:ascii="仿宋" w:hAnsi="仿宋" w:eastAsia="仿宋"/>
          <w:sz w:val="28"/>
          <w:szCs w:val="28"/>
        </w:rPr>
        <w:t>），</w:t>
      </w:r>
      <w:r>
        <w:rPr>
          <w:rFonts w:ascii="仿宋" w:hAnsi="仿宋" w:eastAsia="仿宋"/>
          <w:sz w:val="28"/>
          <w:szCs w:val="28"/>
        </w:rPr>
        <w:t>如图所示：</w:t>
      </w:r>
    </w:p>
    <w:p w14:paraId="4173B762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285750</wp:posOffset>
            </wp:positionV>
            <wp:extent cx="6000750" cy="3352800"/>
            <wp:effectExtent l="0" t="0" r="0" b="0"/>
            <wp:wrapTight wrapText="bothSides">
              <wp:wrapPolygon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18893">
      <w:pPr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509905</wp:posOffset>
            </wp:positionV>
            <wp:extent cx="6134100" cy="3409950"/>
            <wp:effectExtent l="0" t="0" r="0" b="0"/>
            <wp:wrapTight wrapText="bothSides">
              <wp:wrapPolygon>
                <wp:start x="0" y="0"/>
                <wp:lineTo x="0" y="21479"/>
                <wp:lineTo x="21533" y="21479"/>
                <wp:lineTo x="21533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DF476"/>
    <w:p w14:paraId="2BE07B8B"/>
    <w:p w14:paraId="70DF30C9"/>
    <w:p w14:paraId="76DA3D10"/>
    <w:p w14:paraId="01B71475"/>
    <w:p w14:paraId="77C2CF5D"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248285</wp:posOffset>
            </wp:positionV>
            <wp:extent cx="5743575" cy="3371850"/>
            <wp:effectExtent l="0" t="0" r="9525" b="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72B58"/>
    <w:p w14:paraId="5682BEAA"/>
    <w:p w14:paraId="075CB258"/>
    <w:p w14:paraId="0E22F097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十一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学习完成</w:t>
      </w:r>
      <w:r>
        <w:rPr>
          <w:rFonts w:ascii="仿宋" w:hAnsi="仿宋" w:eastAsia="仿宋"/>
          <w:sz w:val="28"/>
          <w:szCs w:val="28"/>
        </w:rPr>
        <w:t>后，可</w:t>
      </w:r>
      <w:r>
        <w:rPr>
          <w:rFonts w:hint="eastAsia" w:ascii="仿宋" w:hAnsi="仿宋" w:eastAsia="仿宋"/>
          <w:sz w:val="28"/>
          <w:szCs w:val="28"/>
        </w:rPr>
        <w:t>查看</w:t>
      </w:r>
      <w:r>
        <w:rPr>
          <w:rFonts w:ascii="仿宋" w:hAnsi="仿宋" w:eastAsia="仿宋"/>
          <w:sz w:val="28"/>
          <w:szCs w:val="28"/>
        </w:rPr>
        <w:t>学习记录及</w:t>
      </w:r>
      <w:r>
        <w:rPr>
          <w:rFonts w:hint="eastAsia" w:ascii="仿宋" w:hAnsi="仿宋" w:eastAsia="仿宋"/>
          <w:sz w:val="28"/>
          <w:szCs w:val="28"/>
        </w:rPr>
        <w:t>打印</w:t>
      </w:r>
      <w:r>
        <w:rPr>
          <w:rFonts w:ascii="仿宋" w:hAnsi="仿宋" w:eastAsia="仿宋"/>
          <w:sz w:val="28"/>
          <w:szCs w:val="28"/>
        </w:rPr>
        <w:t>学时证明，如图所示：</w:t>
      </w:r>
    </w:p>
    <w:p w14:paraId="12707454"/>
    <w:p w14:paraId="54BBE044"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272415</wp:posOffset>
            </wp:positionV>
            <wp:extent cx="6162675" cy="3200400"/>
            <wp:effectExtent l="0" t="0" r="9525" b="0"/>
            <wp:wrapTight wrapText="bothSides">
              <wp:wrapPolygon>
                <wp:start x="0" y="0"/>
                <wp:lineTo x="0" y="21471"/>
                <wp:lineTo x="21567" y="21471"/>
                <wp:lineTo x="21567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35B90"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269240</wp:posOffset>
            </wp:positionV>
            <wp:extent cx="6057900" cy="3686175"/>
            <wp:effectExtent l="0" t="0" r="0" b="9525"/>
            <wp:wrapTight wrapText="bothSides">
              <wp:wrapPolygon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4B3EF"/>
    <w:p w14:paraId="103D7E6A"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223520</wp:posOffset>
            </wp:positionV>
            <wp:extent cx="6143625" cy="4352925"/>
            <wp:effectExtent l="0" t="0" r="9525" b="9525"/>
            <wp:wrapTight wrapText="bothSides">
              <wp:wrapPolygon>
                <wp:start x="0" y="0"/>
                <wp:lineTo x="0" y="21553"/>
                <wp:lineTo x="21567" y="21553"/>
                <wp:lineTo x="21567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AC09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3810</wp:posOffset>
            </wp:positionV>
            <wp:extent cx="4267200" cy="6124575"/>
            <wp:effectExtent l="0" t="0" r="0" b="9525"/>
            <wp:wrapThrough wrapText="bothSides">
              <wp:wrapPolygon>
                <wp:start x="0" y="0"/>
                <wp:lineTo x="0" y="21566"/>
                <wp:lineTo x="21504" y="21566"/>
                <wp:lineTo x="21504" y="0"/>
                <wp:lineTo x="0" y="0"/>
              </wp:wrapPolygon>
            </wp:wrapThrough>
            <wp:docPr id="4" name="图片 4" descr="微信截图_2024123110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412311020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03FBB"/>
    <w:p w14:paraId="206A05A4"/>
    <w:p w14:paraId="663E38C3"/>
    <w:p w14:paraId="45F2A39F"/>
    <w:p w14:paraId="23CCF834"/>
    <w:p w14:paraId="295BA35D">
      <w:pPr>
        <w:rPr>
          <w:rFonts w:ascii="仿宋" w:hAnsi="仿宋" w:eastAsia="仿宋" w:cs="仿宋"/>
          <w:sz w:val="32"/>
          <w:szCs w:val="32"/>
        </w:rPr>
      </w:pPr>
    </w:p>
    <w:p w14:paraId="740C0F72">
      <w:pPr>
        <w:rPr>
          <w:rFonts w:ascii="仿宋" w:hAnsi="仿宋" w:eastAsia="仿宋" w:cs="仿宋"/>
          <w:sz w:val="32"/>
          <w:szCs w:val="32"/>
        </w:rPr>
      </w:pPr>
    </w:p>
    <w:p w14:paraId="24208E67">
      <w:pPr>
        <w:rPr>
          <w:rFonts w:ascii="仿宋" w:hAnsi="仿宋" w:eastAsia="仿宋" w:cs="仿宋"/>
          <w:sz w:val="32"/>
          <w:szCs w:val="32"/>
        </w:rPr>
      </w:pPr>
    </w:p>
    <w:p w14:paraId="4EB50850">
      <w:pPr>
        <w:rPr>
          <w:rFonts w:ascii="仿宋" w:hAnsi="仿宋" w:eastAsia="仿宋" w:cs="仿宋"/>
          <w:sz w:val="32"/>
          <w:szCs w:val="32"/>
        </w:rPr>
      </w:pPr>
    </w:p>
    <w:p w14:paraId="6004A7E5">
      <w:pPr>
        <w:rPr>
          <w:rFonts w:ascii="仿宋" w:hAnsi="仿宋" w:eastAsia="仿宋" w:cs="仿宋"/>
          <w:sz w:val="32"/>
          <w:szCs w:val="32"/>
        </w:rPr>
      </w:pPr>
    </w:p>
    <w:p w14:paraId="76EE02EC">
      <w:pPr>
        <w:rPr>
          <w:rFonts w:ascii="仿宋" w:hAnsi="仿宋" w:eastAsia="仿宋" w:cs="仿宋"/>
          <w:sz w:val="32"/>
          <w:szCs w:val="32"/>
        </w:rPr>
      </w:pPr>
    </w:p>
    <w:p w14:paraId="28990869">
      <w:pPr>
        <w:rPr>
          <w:rFonts w:ascii="仿宋" w:hAnsi="仿宋" w:eastAsia="仿宋" w:cs="仿宋"/>
          <w:sz w:val="32"/>
          <w:szCs w:val="32"/>
        </w:rPr>
      </w:pPr>
    </w:p>
    <w:p w14:paraId="48CE01F0">
      <w:pPr>
        <w:rPr>
          <w:rFonts w:ascii="仿宋" w:hAnsi="仿宋" w:eastAsia="仿宋" w:cs="仿宋"/>
          <w:sz w:val="32"/>
          <w:szCs w:val="32"/>
        </w:rPr>
      </w:pPr>
    </w:p>
    <w:p w14:paraId="0EDBC3BB">
      <w:pPr>
        <w:rPr>
          <w:rFonts w:ascii="仿宋" w:hAnsi="仿宋" w:eastAsia="仿宋" w:cs="仿宋"/>
          <w:sz w:val="32"/>
          <w:szCs w:val="32"/>
        </w:rPr>
      </w:pPr>
    </w:p>
    <w:p w14:paraId="4A4A4697">
      <w:pPr>
        <w:rPr>
          <w:rFonts w:ascii="仿宋" w:hAnsi="仿宋" w:eastAsia="仿宋" w:cs="仿宋"/>
          <w:sz w:val="32"/>
          <w:szCs w:val="32"/>
        </w:rPr>
      </w:pPr>
    </w:p>
    <w:p w14:paraId="4CEC6E78">
      <w:pPr>
        <w:rPr>
          <w:rFonts w:ascii="仿宋" w:hAnsi="仿宋" w:eastAsia="仿宋" w:cs="仿宋"/>
          <w:sz w:val="32"/>
          <w:szCs w:val="32"/>
        </w:rPr>
      </w:pPr>
    </w:p>
    <w:p w14:paraId="5F33176D">
      <w:pPr>
        <w:rPr>
          <w:rFonts w:ascii="仿宋" w:hAnsi="仿宋" w:eastAsia="仿宋" w:cs="仿宋"/>
          <w:sz w:val="32"/>
          <w:szCs w:val="32"/>
        </w:rPr>
      </w:pPr>
    </w:p>
    <w:p w14:paraId="1B8D4196">
      <w:pPr>
        <w:rPr>
          <w:rFonts w:ascii="仿宋" w:hAnsi="仿宋" w:eastAsia="仿宋" w:cs="仿宋"/>
          <w:sz w:val="32"/>
          <w:szCs w:val="32"/>
        </w:rPr>
      </w:pPr>
    </w:p>
    <w:p w14:paraId="23775298">
      <w:pPr>
        <w:rPr>
          <w:rFonts w:ascii="仿宋" w:hAnsi="仿宋" w:eastAsia="仿宋" w:cs="仿宋"/>
          <w:sz w:val="32"/>
          <w:szCs w:val="32"/>
        </w:rPr>
      </w:pPr>
    </w:p>
    <w:p w14:paraId="032015CD">
      <w:pPr>
        <w:rPr>
          <w:rFonts w:ascii="仿宋" w:hAnsi="仿宋" w:eastAsia="仿宋" w:cs="仿宋"/>
          <w:sz w:val="32"/>
          <w:szCs w:val="32"/>
        </w:rPr>
      </w:pPr>
    </w:p>
    <w:p w14:paraId="45F2BC12">
      <w:pPr>
        <w:rPr>
          <w:rFonts w:ascii="仿宋" w:hAnsi="仿宋" w:eastAsia="仿宋" w:cs="仿宋"/>
          <w:sz w:val="32"/>
          <w:szCs w:val="32"/>
        </w:rPr>
      </w:pPr>
    </w:p>
    <w:p w14:paraId="11D06035">
      <w:pPr>
        <w:rPr>
          <w:rFonts w:ascii="仿宋" w:hAnsi="仿宋" w:eastAsia="仿宋" w:cs="仿宋"/>
          <w:sz w:val="32"/>
          <w:szCs w:val="32"/>
        </w:rPr>
      </w:pPr>
    </w:p>
    <w:p w14:paraId="19D1699D">
      <w:pPr>
        <w:rPr>
          <w:rFonts w:ascii="仿宋" w:hAnsi="仿宋" w:eastAsia="仿宋" w:cs="仿宋"/>
          <w:sz w:val="32"/>
          <w:szCs w:val="32"/>
        </w:rPr>
      </w:pPr>
    </w:p>
    <w:p w14:paraId="4EFB4E4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67D"/>
    <w:rsid w:val="002D72A1"/>
    <w:rsid w:val="00302FB2"/>
    <w:rsid w:val="00306F09"/>
    <w:rsid w:val="00337C96"/>
    <w:rsid w:val="00395EB5"/>
    <w:rsid w:val="003C367D"/>
    <w:rsid w:val="00520BDC"/>
    <w:rsid w:val="00AE3902"/>
    <w:rsid w:val="00F5022D"/>
    <w:rsid w:val="4CCF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503</Words>
  <Characters>503</Characters>
  <Lines>4</Lines>
  <Paragraphs>1</Paragraphs>
  <TotalTime>13</TotalTime>
  <ScaleCrop>false</ScaleCrop>
  <LinksUpToDate>false</LinksUpToDate>
  <CharactersWithSpaces>504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2023-06-06T08:28:00Z</dcterms:created>
  <dc:creator>608</dc:creator>
  <cp:lastModifiedBy>肖静波</cp:lastModifiedBy>
  <cp:lastPrinted>2024-12-31T02:21:27Z</cp:lastPrinted>
  <dcterms:modified xsi:type="dcterms:W3CDTF">2024-12-31T02:21:34Z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eyJoZGlkIjoiMGY4ZTgzYmQyMzRiMjYzMzYzYzYyNWE2MGM0YWY0NTEiLCJ1c2VySWQiOiIyNDczMzI3ODEifQ==</vt:lpwstr>
  </property>
  <property fmtid="{D5CDD505-2E9C-101B-9397-08002B2CF9AE}" pid="3" name="KSOProductBuildVer">
    <vt:lpwstr>2052-12.1.0.19302</vt:lpwstr>
  </property>
  <property fmtid="{D5CDD505-2E9C-101B-9397-08002B2CF9AE}" pid="4" name="ICV">
    <vt:lpwstr>FC879AE9A98D49BAA34F6F964F924FBA_12</vt:lpwstr>
  </property>
</Properties>
</file>