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82" w:rsidRDefault="00031B1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</w:p>
    <w:p w:rsidR="00DF7582" w:rsidRDefault="00031B1E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八大员</w:t>
      </w:r>
      <w:r>
        <w:rPr>
          <w:rFonts w:ascii="方正小标宋简体" w:eastAsia="方正小标宋简体" w:hAnsiTheme="majorEastAsia"/>
          <w:sz w:val="44"/>
          <w:szCs w:val="44"/>
        </w:rPr>
        <w:t>继续</w:t>
      </w:r>
      <w:r>
        <w:rPr>
          <w:rFonts w:ascii="方正小标宋简体" w:eastAsia="方正小标宋简体" w:hAnsiTheme="majorEastAsia" w:hint="eastAsia"/>
          <w:sz w:val="44"/>
          <w:szCs w:val="44"/>
        </w:rPr>
        <w:t>教育学员</w:t>
      </w:r>
      <w:r>
        <w:rPr>
          <w:rFonts w:ascii="方正小标宋简体" w:eastAsia="方正小标宋简体" w:hAnsiTheme="majorEastAsia"/>
          <w:sz w:val="44"/>
          <w:szCs w:val="44"/>
        </w:rPr>
        <w:t>缴费流程</w:t>
      </w:r>
    </w:p>
    <w:p w:rsidR="00DF7582" w:rsidRDefault="00DF7582">
      <w:pPr>
        <w:pStyle w:val="a5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DF7582" w:rsidRDefault="00031B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一、关注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四川</w:t>
      </w:r>
      <w:r>
        <w:rPr>
          <w:rFonts w:ascii="仿宋" w:eastAsia="仿宋" w:hAnsi="仿宋"/>
          <w:sz w:val="28"/>
          <w:szCs w:val="28"/>
        </w:rPr>
        <w:t>建设学习网</w:t>
      </w:r>
      <w:r>
        <w:rPr>
          <w:rFonts w:ascii="仿宋" w:eastAsia="仿宋" w:hAnsi="仿宋"/>
          <w:sz w:val="28"/>
          <w:szCs w:val="28"/>
        </w:rPr>
        <w:t>”</w:t>
      </w:r>
      <w:proofErr w:type="gramStart"/>
      <w:r>
        <w:rPr>
          <w:rFonts w:ascii="仿宋" w:eastAsia="仿宋" w:hAnsi="仿宋" w:hint="eastAsia"/>
          <w:sz w:val="28"/>
          <w:szCs w:val="28"/>
        </w:rPr>
        <w:t>微信</w:t>
      </w:r>
      <w:r>
        <w:rPr>
          <w:rFonts w:ascii="仿宋" w:eastAsia="仿宋" w:hAnsi="仿宋"/>
          <w:sz w:val="28"/>
          <w:szCs w:val="28"/>
        </w:rPr>
        <w:t>公众号</w:t>
      </w:r>
      <w:proofErr w:type="gramEnd"/>
      <w:r>
        <w:rPr>
          <w:rFonts w:ascii="仿宋" w:eastAsia="仿宋" w:hAnsi="仿宋" w:hint="eastAsia"/>
          <w:sz w:val="28"/>
          <w:szCs w:val="28"/>
        </w:rPr>
        <w:t>，进入“学员</w:t>
      </w:r>
      <w:r>
        <w:rPr>
          <w:rFonts w:ascii="仿宋" w:eastAsia="仿宋" w:hAnsi="仿宋"/>
          <w:sz w:val="28"/>
          <w:szCs w:val="28"/>
        </w:rPr>
        <w:t>服务</w:t>
      </w:r>
      <w:r>
        <w:rPr>
          <w:rFonts w:ascii="仿宋" w:eastAsia="仿宋" w:hAnsi="仿宋" w:hint="eastAsia"/>
          <w:sz w:val="28"/>
          <w:szCs w:val="28"/>
        </w:rPr>
        <w:t>”下拉</w:t>
      </w:r>
      <w:r>
        <w:rPr>
          <w:rFonts w:ascii="仿宋" w:eastAsia="仿宋" w:hAnsi="仿宋"/>
          <w:sz w:val="28"/>
          <w:szCs w:val="28"/>
        </w:rPr>
        <w:t>菜单选择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八大员继续教育缴费</w:t>
      </w:r>
      <w:r>
        <w:rPr>
          <w:rFonts w:ascii="仿宋" w:eastAsia="仿宋" w:hAnsi="仿宋" w:hint="eastAsia"/>
          <w:sz w:val="28"/>
          <w:szCs w:val="28"/>
        </w:rPr>
        <w:t>”，如图</w:t>
      </w:r>
      <w:r>
        <w:rPr>
          <w:rFonts w:ascii="仿宋" w:eastAsia="仿宋" w:hAnsi="仿宋"/>
          <w:sz w:val="28"/>
          <w:szCs w:val="28"/>
        </w:rPr>
        <w:t>所示：</w:t>
      </w:r>
    </w:p>
    <w:p w:rsidR="00DF7582" w:rsidRDefault="00DF7582"/>
    <w:p w:rsidR="00DF7582" w:rsidRDefault="00031B1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41910</wp:posOffset>
            </wp:positionV>
            <wp:extent cx="4743450" cy="3562350"/>
            <wp:effectExtent l="0" t="0" r="0" b="0"/>
            <wp:wrapTight wrapText="bothSides">
              <wp:wrapPolygon edited="0">
                <wp:start x="0" y="0"/>
                <wp:lineTo x="0" y="21484"/>
                <wp:lineTo x="21513" y="21484"/>
                <wp:lineTo x="21513" y="0"/>
                <wp:lineTo x="0" y="0"/>
              </wp:wrapPolygon>
            </wp:wrapTight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DF7582"/>
    <w:p w:rsidR="00DF7582" w:rsidRDefault="00031B1E">
      <w:pPr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>二</w:t>
      </w:r>
      <w:r>
        <w:t>、</w:t>
      </w:r>
      <w:r>
        <w:rPr>
          <w:rFonts w:ascii="仿宋" w:eastAsia="仿宋" w:hAnsi="仿宋"/>
          <w:sz w:val="28"/>
          <w:szCs w:val="28"/>
        </w:rPr>
        <w:t>公司</w:t>
      </w:r>
      <w:r>
        <w:rPr>
          <w:rFonts w:ascii="仿宋" w:eastAsia="仿宋" w:hAnsi="仿宋" w:hint="eastAsia"/>
          <w:sz w:val="28"/>
          <w:szCs w:val="28"/>
        </w:rPr>
        <w:t>集中</w:t>
      </w:r>
      <w:proofErr w:type="gramStart"/>
      <w:r>
        <w:rPr>
          <w:rFonts w:ascii="仿宋" w:eastAsia="仿宋" w:hAnsi="仿宋" w:hint="eastAsia"/>
          <w:sz w:val="28"/>
          <w:szCs w:val="28"/>
        </w:rPr>
        <w:t>缴费</w:t>
      </w:r>
      <w:r>
        <w:rPr>
          <w:rFonts w:ascii="仿宋" w:eastAsia="仿宋" w:hAnsi="仿宋"/>
          <w:sz w:val="28"/>
          <w:szCs w:val="28"/>
        </w:rPr>
        <w:t>请点击</w:t>
      </w:r>
      <w:proofErr w:type="gramEnd"/>
      <w:r>
        <w:rPr>
          <w:rFonts w:ascii="仿宋" w:eastAsia="仿宋" w:hAnsi="仿宋" w:hint="eastAsia"/>
          <w:sz w:val="28"/>
          <w:szCs w:val="28"/>
        </w:rPr>
        <w:t>“公司”，个人</w:t>
      </w:r>
      <w:proofErr w:type="gramStart"/>
      <w:r>
        <w:rPr>
          <w:rFonts w:ascii="仿宋" w:eastAsia="仿宋" w:hAnsi="仿宋" w:hint="eastAsia"/>
          <w:sz w:val="28"/>
          <w:szCs w:val="28"/>
        </w:rPr>
        <w:t>缴费</w:t>
      </w:r>
      <w:r>
        <w:rPr>
          <w:rFonts w:ascii="仿宋" w:eastAsia="仿宋" w:hAnsi="仿宋"/>
          <w:sz w:val="28"/>
          <w:szCs w:val="28"/>
        </w:rPr>
        <w:t>请点击</w:t>
      </w:r>
      <w:proofErr w:type="gramEnd"/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个人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，如图</w:t>
      </w:r>
      <w:r>
        <w:rPr>
          <w:rFonts w:ascii="仿宋" w:eastAsia="仿宋" w:hAnsi="仿宋"/>
          <w:sz w:val="28"/>
          <w:szCs w:val="28"/>
        </w:rPr>
        <w:t>所示：</w:t>
      </w:r>
    </w:p>
    <w:p w:rsidR="00DF7582" w:rsidRDefault="00031B1E">
      <w:pPr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注：</w:t>
      </w:r>
      <w:r>
        <w:rPr>
          <w:rFonts w:ascii="仿宋" w:eastAsia="仿宋" w:hAnsi="仿宋"/>
          <w:color w:val="FF0000"/>
          <w:sz w:val="28"/>
          <w:szCs w:val="28"/>
        </w:rPr>
        <w:t>个人端和</w:t>
      </w:r>
      <w:proofErr w:type="gramStart"/>
      <w:r>
        <w:rPr>
          <w:rFonts w:ascii="仿宋" w:eastAsia="仿宋" w:hAnsi="仿宋"/>
          <w:color w:val="FF0000"/>
          <w:sz w:val="28"/>
          <w:szCs w:val="28"/>
        </w:rPr>
        <w:t>公司端均可</w:t>
      </w:r>
      <w:proofErr w:type="gramEnd"/>
      <w:r>
        <w:rPr>
          <w:rFonts w:ascii="仿宋" w:eastAsia="仿宋" w:hAnsi="仿宋"/>
          <w:color w:val="FF0000"/>
          <w:sz w:val="28"/>
          <w:szCs w:val="28"/>
        </w:rPr>
        <w:t>开具对公发票。</w:t>
      </w:r>
    </w:p>
    <w:p w:rsidR="00DF7582" w:rsidRDefault="00031B1E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257619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82" w:rsidRDefault="00031B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公司</w:t>
      </w:r>
      <w:r>
        <w:rPr>
          <w:rFonts w:ascii="仿宋" w:eastAsia="仿宋" w:hAnsi="仿宋"/>
          <w:sz w:val="28"/>
          <w:szCs w:val="28"/>
        </w:rPr>
        <w:t>端：须填写公司相关</w:t>
      </w:r>
      <w:r>
        <w:rPr>
          <w:rFonts w:ascii="仿宋" w:eastAsia="仿宋" w:hAnsi="仿宋" w:hint="eastAsia"/>
          <w:sz w:val="28"/>
          <w:szCs w:val="28"/>
        </w:rPr>
        <w:t>信息</w:t>
      </w:r>
      <w:r>
        <w:rPr>
          <w:rFonts w:ascii="仿宋" w:eastAsia="仿宋" w:hAnsi="仿宋"/>
          <w:sz w:val="28"/>
          <w:szCs w:val="28"/>
        </w:rPr>
        <w:t>，右下角添加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/>
          <w:sz w:val="28"/>
          <w:szCs w:val="28"/>
        </w:rPr>
        <w:t>非学历</w:t>
      </w:r>
      <w:r>
        <w:rPr>
          <w:rFonts w:ascii="仿宋" w:eastAsia="仿宋" w:hAnsi="仿宋" w:hint="eastAsia"/>
          <w:sz w:val="28"/>
          <w:szCs w:val="28"/>
        </w:rPr>
        <w:t>”订，</w:t>
      </w:r>
      <w:r>
        <w:rPr>
          <w:rFonts w:ascii="仿宋" w:eastAsia="仿宋" w:hAnsi="仿宋"/>
          <w:sz w:val="28"/>
          <w:szCs w:val="28"/>
        </w:rPr>
        <w:t>如图所示：</w:t>
      </w:r>
    </w:p>
    <w:p w:rsidR="00DF7582" w:rsidRDefault="00031B1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196215</wp:posOffset>
            </wp:positionV>
            <wp:extent cx="4564380" cy="5086350"/>
            <wp:effectExtent l="0" t="0" r="7620" b="0"/>
            <wp:wrapTight wrapText="bothSides">
              <wp:wrapPolygon edited="0">
                <wp:start x="0" y="0"/>
                <wp:lineTo x="0" y="21519"/>
                <wp:lineTo x="21546" y="21519"/>
                <wp:lineTo x="21546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582" w:rsidRDefault="00DF7582">
      <w:pPr>
        <w:pStyle w:val="a5"/>
        <w:ind w:left="720" w:firstLineChars="0" w:firstLine="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pStyle w:val="a5"/>
        <w:ind w:left="720" w:firstLineChars="0" w:firstLine="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031B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四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个人</w:t>
      </w:r>
      <w:r>
        <w:rPr>
          <w:rFonts w:ascii="仿宋" w:eastAsia="仿宋" w:hAnsi="仿宋"/>
          <w:sz w:val="28"/>
          <w:szCs w:val="28"/>
        </w:rPr>
        <w:t>端：须依次填写姓名、</w:t>
      </w:r>
      <w:r>
        <w:rPr>
          <w:rFonts w:ascii="仿宋" w:eastAsia="仿宋" w:hAnsi="仿宋" w:hint="eastAsia"/>
          <w:sz w:val="28"/>
          <w:szCs w:val="28"/>
        </w:rPr>
        <w:t>身份证</w:t>
      </w:r>
      <w:r>
        <w:rPr>
          <w:rFonts w:ascii="仿宋" w:eastAsia="仿宋" w:hAnsi="仿宋"/>
          <w:sz w:val="28"/>
          <w:szCs w:val="28"/>
        </w:rPr>
        <w:t>号</w:t>
      </w:r>
      <w:r>
        <w:rPr>
          <w:rFonts w:ascii="仿宋" w:eastAsia="仿宋" w:hAnsi="仿宋" w:hint="eastAsia"/>
          <w:sz w:val="28"/>
          <w:szCs w:val="28"/>
        </w:rPr>
        <w:t>，类型</w:t>
      </w:r>
      <w:r>
        <w:rPr>
          <w:rFonts w:ascii="仿宋" w:eastAsia="仿宋" w:hAnsi="仿宋"/>
          <w:sz w:val="28"/>
          <w:szCs w:val="28"/>
        </w:rPr>
        <w:t>选择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＋非学历订单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，信息</w:t>
      </w:r>
      <w:r>
        <w:rPr>
          <w:rFonts w:ascii="仿宋" w:eastAsia="仿宋" w:hAnsi="仿宋"/>
          <w:sz w:val="28"/>
          <w:szCs w:val="28"/>
        </w:rPr>
        <w:t>填写完成后点击提交，如图所示：</w:t>
      </w:r>
    </w:p>
    <w:p w:rsidR="00DF7582" w:rsidRDefault="00DF7582">
      <w:pPr>
        <w:pStyle w:val="a5"/>
        <w:ind w:firstLine="56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pStyle w:val="a5"/>
        <w:ind w:firstLine="560"/>
        <w:rPr>
          <w:rFonts w:ascii="仿宋" w:eastAsia="仿宋" w:hAnsi="仿宋"/>
          <w:sz w:val="28"/>
          <w:szCs w:val="28"/>
        </w:rPr>
      </w:pPr>
    </w:p>
    <w:p w:rsidR="00DF7582" w:rsidRDefault="00031B1E">
      <w:pPr>
        <w:pStyle w:val="a5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218440</wp:posOffset>
            </wp:positionV>
            <wp:extent cx="4267200" cy="5562600"/>
            <wp:effectExtent l="0" t="0" r="0" b="0"/>
            <wp:wrapTight wrapText="bothSides">
              <wp:wrapPolygon edited="0">
                <wp:start x="0" y="0"/>
                <wp:lineTo x="0" y="21526"/>
                <wp:lineTo x="21504" y="21526"/>
                <wp:lineTo x="21504" y="0"/>
                <wp:lineTo x="0" y="0"/>
              </wp:wrapPolygon>
            </wp:wrapTight>
            <wp:docPr id="1" name="图片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"/>
                    <pic:cNvPicPr>
                      <a:picLocks noChangeAspect="1"/>
                    </pic:cNvPicPr>
                  </pic:nvPicPr>
                  <pic:blipFill>
                    <a:blip r:embed="rId11"/>
                    <a:srcRect t="2829" b="705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582" w:rsidRDefault="00DF7582">
      <w:pPr>
        <w:pStyle w:val="a5"/>
        <w:ind w:firstLine="56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pStyle w:val="a5"/>
        <w:ind w:firstLine="56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pStyle w:val="a5"/>
        <w:ind w:firstLine="56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pStyle w:val="a5"/>
        <w:ind w:firstLine="56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pStyle w:val="a5"/>
        <w:ind w:firstLine="56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pStyle w:val="a5"/>
        <w:ind w:firstLine="56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pStyle w:val="a5"/>
        <w:ind w:firstLine="56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pStyle w:val="a5"/>
        <w:ind w:firstLine="56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pStyle w:val="a5"/>
        <w:ind w:firstLine="56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F7582" w:rsidRDefault="00DF758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F7582" w:rsidRDefault="00031B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五、按系统</w:t>
      </w:r>
      <w:r>
        <w:rPr>
          <w:rFonts w:ascii="仿宋" w:eastAsia="仿宋" w:hAnsi="仿宋"/>
          <w:sz w:val="28"/>
          <w:szCs w:val="28"/>
        </w:rPr>
        <w:t>提示栏提示依次填入</w:t>
      </w:r>
      <w:r>
        <w:rPr>
          <w:rFonts w:ascii="仿宋" w:eastAsia="仿宋" w:hAnsi="仿宋" w:hint="eastAsia"/>
          <w:sz w:val="28"/>
          <w:szCs w:val="28"/>
        </w:rPr>
        <w:t>报名人员</w:t>
      </w:r>
      <w:r>
        <w:rPr>
          <w:rFonts w:ascii="仿宋" w:eastAsia="仿宋" w:hAnsi="仿宋"/>
          <w:sz w:val="28"/>
          <w:szCs w:val="28"/>
        </w:rPr>
        <w:t>信息，</w:t>
      </w:r>
      <w:r>
        <w:rPr>
          <w:rFonts w:ascii="仿宋" w:eastAsia="仿宋" w:hAnsi="仿宋" w:hint="eastAsia"/>
          <w:sz w:val="28"/>
          <w:szCs w:val="28"/>
        </w:rPr>
        <w:t>报名</w:t>
      </w:r>
      <w:r>
        <w:rPr>
          <w:rFonts w:ascii="仿宋" w:eastAsia="仿宋" w:hAnsi="仿宋"/>
          <w:sz w:val="28"/>
          <w:szCs w:val="28"/>
        </w:rPr>
        <w:t>岗位请在</w:t>
      </w:r>
      <w:r>
        <w:rPr>
          <w:rFonts w:ascii="仿宋" w:eastAsia="仿宋" w:hAnsi="仿宋" w:hint="eastAsia"/>
          <w:sz w:val="28"/>
          <w:szCs w:val="28"/>
        </w:rPr>
        <w:t>收费</w:t>
      </w:r>
      <w:r>
        <w:rPr>
          <w:rFonts w:ascii="仿宋" w:eastAsia="仿宋" w:hAnsi="仿宋"/>
          <w:sz w:val="28"/>
          <w:szCs w:val="28"/>
        </w:rPr>
        <w:t>栏目选择</w:t>
      </w:r>
      <w:r>
        <w:rPr>
          <w:rFonts w:ascii="仿宋" w:eastAsia="仿宋" w:hAnsi="仿宋" w:hint="eastAsia"/>
          <w:sz w:val="28"/>
          <w:szCs w:val="28"/>
        </w:rPr>
        <w:t>（根据</w:t>
      </w:r>
      <w:r>
        <w:rPr>
          <w:rFonts w:ascii="仿宋" w:eastAsia="仿宋" w:hAnsi="仿宋"/>
          <w:sz w:val="28"/>
          <w:szCs w:val="28"/>
        </w:rPr>
        <w:t>省级平台报名岗位对应</w:t>
      </w:r>
      <w:r>
        <w:rPr>
          <w:rFonts w:ascii="仿宋" w:eastAsia="仿宋" w:hAnsi="仿宋" w:hint="eastAsia"/>
          <w:sz w:val="28"/>
          <w:szCs w:val="28"/>
        </w:rPr>
        <w:t>选择），报名</w:t>
      </w:r>
      <w:r>
        <w:rPr>
          <w:rFonts w:ascii="仿宋" w:eastAsia="仿宋" w:hAnsi="仿宋"/>
          <w:sz w:val="28"/>
          <w:szCs w:val="28"/>
        </w:rPr>
        <w:t>信息依次录入后</w:t>
      </w:r>
      <w:r>
        <w:rPr>
          <w:rFonts w:ascii="仿宋" w:eastAsia="仿宋" w:hAnsi="仿宋" w:hint="eastAsia"/>
          <w:sz w:val="28"/>
          <w:szCs w:val="28"/>
        </w:rPr>
        <w:t>点击</w:t>
      </w:r>
      <w:r>
        <w:rPr>
          <w:rFonts w:ascii="仿宋" w:eastAsia="仿宋" w:hAnsi="仿宋"/>
          <w:sz w:val="28"/>
          <w:szCs w:val="28"/>
        </w:rPr>
        <w:t>提交，</w:t>
      </w:r>
      <w:r>
        <w:rPr>
          <w:rFonts w:ascii="仿宋" w:eastAsia="仿宋" w:hAnsi="仿宋" w:hint="eastAsia"/>
          <w:sz w:val="28"/>
          <w:szCs w:val="28"/>
        </w:rPr>
        <w:t>完成</w:t>
      </w:r>
      <w:r>
        <w:rPr>
          <w:rFonts w:ascii="仿宋" w:eastAsia="仿宋" w:hAnsi="仿宋"/>
          <w:sz w:val="28"/>
          <w:szCs w:val="28"/>
        </w:rPr>
        <w:t>支付</w:t>
      </w:r>
      <w:r>
        <w:rPr>
          <w:rFonts w:ascii="仿宋" w:eastAsia="仿宋" w:hAnsi="仿宋" w:hint="eastAsia"/>
          <w:sz w:val="28"/>
          <w:szCs w:val="28"/>
        </w:rPr>
        <w:t>即可（完成</w:t>
      </w:r>
      <w:r>
        <w:rPr>
          <w:rFonts w:ascii="仿宋" w:eastAsia="仿宋" w:hAnsi="仿宋"/>
          <w:sz w:val="28"/>
          <w:szCs w:val="28"/>
        </w:rPr>
        <w:t>支付</w:t>
      </w:r>
      <w:r>
        <w:rPr>
          <w:rFonts w:ascii="仿宋" w:eastAsia="仿宋" w:hAnsi="仿宋" w:hint="eastAsia"/>
          <w:sz w:val="28"/>
          <w:szCs w:val="28"/>
        </w:rPr>
        <w:t>后</w:t>
      </w:r>
      <w:r>
        <w:rPr>
          <w:rFonts w:ascii="仿宋" w:eastAsia="仿宋" w:hAnsi="仿宋" w:hint="eastAsia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小时</w:t>
      </w:r>
      <w:r>
        <w:rPr>
          <w:rFonts w:ascii="仿宋" w:eastAsia="仿宋" w:hAnsi="仿宋"/>
          <w:sz w:val="28"/>
          <w:szCs w:val="28"/>
        </w:rPr>
        <w:t>内</w:t>
      </w:r>
      <w:r>
        <w:rPr>
          <w:rFonts w:ascii="仿宋" w:eastAsia="仿宋" w:hAnsi="仿宋" w:hint="eastAsia"/>
          <w:sz w:val="28"/>
          <w:szCs w:val="28"/>
        </w:rPr>
        <w:t>激活</w:t>
      </w:r>
      <w:r>
        <w:rPr>
          <w:rFonts w:ascii="仿宋" w:eastAsia="仿宋" w:hAnsi="仿宋"/>
          <w:sz w:val="28"/>
          <w:szCs w:val="28"/>
        </w:rPr>
        <w:t>学习权限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F7582" w:rsidRDefault="00031B1E">
      <w:pPr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如</w:t>
      </w:r>
      <w:proofErr w:type="gramStart"/>
      <w:r>
        <w:rPr>
          <w:rFonts w:ascii="仿宋" w:eastAsia="仿宋" w:hAnsi="仿宋" w:hint="eastAsia"/>
          <w:b/>
          <w:color w:val="FF0000"/>
          <w:sz w:val="28"/>
          <w:szCs w:val="28"/>
        </w:rPr>
        <w:t>需学习</w:t>
      </w:r>
      <w:proofErr w:type="gramEnd"/>
      <w:r>
        <w:rPr>
          <w:rFonts w:ascii="仿宋" w:eastAsia="仿宋" w:hAnsi="仿宋" w:hint="eastAsia"/>
          <w:b/>
          <w:color w:val="FF0000"/>
          <w:sz w:val="28"/>
          <w:szCs w:val="28"/>
        </w:rPr>
        <w:t>土建施工员</w:t>
      </w:r>
      <w:proofErr w:type="gramStart"/>
      <w:r>
        <w:rPr>
          <w:rFonts w:ascii="仿宋" w:eastAsia="仿宋" w:hAnsi="仿宋" w:hint="eastAsia"/>
          <w:b/>
          <w:color w:val="FF0000"/>
          <w:sz w:val="28"/>
          <w:szCs w:val="28"/>
        </w:rPr>
        <w:t>2023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年度继教课程</w:t>
      </w:r>
      <w:proofErr w:type="gramEnd"/>
      <w:r>
        <w:rPr>
          <w:rFonts w:ascii="仿宋" w:eastAsia="仿宋" w:hAnsi="仿宋" w:hint="eastAsia"/>
          <w:b/>
          <w:color w:val="FF0000"/>
          <w:sz w:val="28"/>
          <w:szCs w:val="28"/>
        </w:rPr>
        <w:t>，请选择收费计划“土建施工员继教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150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”进行缴费。如图所示：</w:t>
      </w:r>
    </w:p>
    <w:p w:rsidR="00DF7582" w:rsidRDefault="00031B1E">
      <w:pPr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2CA16E9" wp14:editId="2DDDC39C">
            <wp:simplePos x="0" y="0"/>
            <wp:positionH relativeFrom="column">
              <wp:posOffset>342900</wp:posOffset>
            </wp:positionH>
            <wp:positionV relativeFrom="paragraph">
              <wp:posOffset>285750</wp:posOffset>
            </wp:positionV>
            <wp:extent cx="4538345" cy="5819775"/>
            <wp:effectExtent l="0" t="0" r="0" b="9525"/>
            <wp:wrapTight wrapText="bothSides">
              <wp:wrapPolygon edited="0">
                <wp:start x="0" y="0"/>
                <wp:lineTo x="0" y="21565"/>
                <wp:lineTo x="21488" y="21565"/>
                <wp:lineTo x="21488" y="0"/>
                <wp:lineTo x="0" y="0"/>
              </wp:wrapPolygon>
            </wp:wrapTight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12"/>
                    <a:srcRect l="1402" r="1919"/>
                    <a:stretch>
                      <a:fillRect/>
                    </a:stretch>
                  </pic:blipFill>
                  <pic:spPr>
                    <a:xfrm>
                      <a:off x="0" y="0"/>
                      <a:ext cx="4538345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7582" w:rsidRDefault="00DF7582">
      <w:pPr>
        <w:rPr>
          <w:rFonts w:ascii="仿宋" w:eastAsia="仿宋" w:hAnsi="仿宋"/>
          <w:b/>
          <w:color w:val="FF0000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 w:hint="eastAsia"/>
          <w:sz w:val="28"/>
          <w:szCs w:val="28"/>
        </w:rPr>
      </w:pPr>
    </w:p>
    <w:p w:rsidR="009E5498" w:rsidRDefault="009E5498">
      <w:pPr>
        <w:rPr>
          <w:rFonts w:ascii="仿宋" w:eastAsia="仿宋" w:hAnsi="仿宋"/>
          <w:sz w:val="28"/>
          <w:szCs w:val="28"/>
        </w:rPr>
      </w:pPr>
    </w:p>
    <w:p w:rsidR="00DF7582" w:rsidRDefault="00031B1E">
      <w:pPr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lastRenderedPageBreak/>
        <w:t>如需同时学习土建施工员</w:t>
      </w:r>
      <w:proofErr w:type="gramStart"/>
      <w:r>
        <w:rPr>
          <w:rFonts w:ascii="仿宋" w:eastAsia="仿宋" w:hAnsi="仿宋" w:hint="eastAsia"/>
          <w:b/>
          <w:color w:val="FF0000"/>
          <w:sz w:val="28"/>
          <w:szCs w:val="28"/>
        </w:rPr>
        <w:t>2022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年度继教课程</w:t>
      </w:r>
      <w:proofErr w:type="gramEnd"/>
      <w:r>
        <w:rPr>
          <w:rFonts w:ascii="仿宋" w:eastAsia="仿宋" w:hAnsi="仿宋" w:hint="eastAsia"/>
          <w:b/>
          <w:color w:val="FF0000"/>
          <w:sz w:val="28"/>
          <w:szCs w:val="28"/>
        </w:rPr>
        <w:t>和土建施工员</w:t>
      </w:r>
      <w:proofErr w:type="gramStart"/>
      <w:r>
        <w:rPr>
          <w:rFonts w:ascii="仿宋" w:eastAsia="仿宋" w:hAnsi="仿宋" w:hint="eastAsia"/>
          <w:b/>
          <w:color w:val="FF0000"/>
          <w:sz w:val="28"/>
          <w:szCs w:val="28"/>
        </w:rPr>
        <w:t>2023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年度继教课程</w:t>
      </w:r>
      <w:proofErr w:type="gramEnd"/>
      <w:r>
        <w:rPr>
          <w:rFonts w:ascii="仿宋" w:eastAsia="仿宋" w:hAnsi="仿宋" w:hint="eastAsia"/>
          <w:b/>
          <w:color w:val="FF0000"/>
          <w:sz w:val="28"/>
          <w:szCs w:val="28"/>
        </w:rPr>
        <w:t>，请选择收费计划“土建施工员继教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150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”，待学习完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2022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年度</w:t>
      </w:r>
      <w:proofErr w:type="gramStart"/>
      <w:r>
        <w:rPr>
          <w:rFonts w:ascii="仿宋" w:eastAsia="仿宋" w:hAnsi="仿宋" w:hint="eastAsia"/>
          <w:b/>
          <w:color w:val="FF0000"/>
          <w:sz w:val="28"/>
          <w:szCs w:val="28"/>
        </w:rPr>
        <w:t>的继教课程</w:t>
      </w:r>
      <w:proofErr w:type="gramEnd"/>
      <w:r>
        <w:rPr>
          <w:rFonts w:ascii="仿宋" w:eastAsia="仿宋" w:hAnsi="仿宋" w:hint="eastAsia"/>
          <w:b/>
          <w:color w:val="FF0000"/>
          <w:sz w:val="28"/>
          <w:szCs w:val="28"/>
        </w:rPr>
        <w:t>，</w:t>
      </w:r>
      <w:proofErr w:type="gramStart"/>
      <w:r>
        <w:rPr>
          <w:rFonts w:ascii="仿宋" w:eastAsia="仿宋" w:hAnsi="仿宋" w:hint="eastAsia"/>
          <w:b/>
          <w:color w:val="FF0000"/>
          <w:sz w:val="28"/>
          <w:szCs w:val="28"/>
        </w:rPr>
        <w:t>确认省</w:t>
      </w:r>
      <w:proofErr w:type="gramEnd"/>
      <w:r>
        <w:rPr>
          <w:rFonts w:ascii="仿宋" w:eastAsia="仿宋" w:hAnsi="仿宋" w:hint="eastAsia"/>
          <w:b/>
          <w:color w:val="FF0000"/>
          <w:sz w:val="28"/>
          <w:szCs w:val="28"/>
        </w:rPr>
        <w:t>平台已报上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2023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年度继续课程后，再次选择收费计划“土建施工员继教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150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”进行缴费。如图所示：</w:t>
      </w:r>
    </w:p>
    <w:p w:rsidR="00DF7582" w:rsidRDefault="00031B1E">
      <w:pPr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344170</wp:posOffset>
            </wp:positionV>
            <wp:extent cx="4667250" cy="5972810"/>
            <wp:effectExtent l="0" t="0" r="0" b="0"/>
            <wp:wrapTight wrapText="bothSides">
              <wp:wrapPolygon edited="0">
                <wp:start x="0" y="0"/>
                <wp:lineTo x="0" y="21563"/>
                <wp:lineTo x="21512" y="21563"/>
                <wp:lineTo x="21512" y="0"/>
                <wp:lineTo x="0" y="0"/>
              </wp:wrapPolygon>
            </wp:wrapTight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12"/>
                    <a:srcRect l="1360" r="161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97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582" w:rsidRDefault="00DF7582">
      <w:pPr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DF7582" w:rsidRDefault="00DF7582">
      <w:pPr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DF7582" w:rsidRDefault="00DF7582">
      <w:pPr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DF7582" w:rsidRDefault="00DF7582">
      <w:pPr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DF7582" w:rsidRDefault="00DF7582">
      <w:pPr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DF7582" w:rsidRDefault="00DF7582">
      <w:pPr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DF7582" w:rsidRDefault="00DF7582">
      <w:pPr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DF7582" w:rsidRDefault="00DF7582">
      <w:pPr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DF7582" w:rsidRDefault="00DF7582">
      <w:pPr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DF7582" w:rsidRDefault="00DF7582">
      <w:pPr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DF7582" w:rsidRDefault="00DF7582">
      <w:pPr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DF7582" w:rsidRDefault="00DF7582">
      <w:pPr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DF7582" w:rsidRDefault="00DF7582">
      <w:pPr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9E5498" w:rsidP="009E5498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（2022年度首次缴费）</w:t>
      </w: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031B1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43180</wp:posOffset>
            </wp:positionV>
            <wp:extent cx="4623435" cy="5459095"/>
            <wp:effectExtent l="0" t="0" r="5715" b="8255"/>
            <wp:wrapTight wrapText="bothSides">
              <wp:wrapPolygon edited="0">
                <wp:start x="0" y="0"/>
                <wp:lineTo x="0" y="21557"/>
                <wp:lineTo x="21538" y="21557"/>
                <wp:lineTo x="21538" y="0"/>
                <wp:lineTo x="0" y="0"/>
              </wp:wrapPolygon>
            </wp:wrapTight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12"/>
                    <a:srcRect l="1587" r="2103"/>
                    <a:stretch>
                      <a:fillRect/>
                    </a:stretch>
                  </pic:blipFill>
                  <pic:spPr>
                    <a:xfrm>
                      <a:off x="0" y="0"/>
                      <a:ext cx="4623435" cy="545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9E5498" w:rsidP="009E5498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（2023年度再次缴费）</w:t>
      </w:r>
    </w:p>
    <w:p w:rsidR="009E5498" w:rsidRDefault="009E5498">
      <w:pPr>
        <w:rPr>
          <w:rFonts w:ascii="仿宋" w:eastAsia="仿宋" w:hAnsi="仿宋" w:hint="eastAsia"/>
          <w:sz w:val="28"/>
          <w:szCs w:val="28"/>
        </w:rPr>
      </w:pPr>
    </w:p>
    <w:p w:rsidR="009E5498" w:rsidRDefault="009E5498">
      <w:pPr>
        <w:rPr>
          <w:rFonts w:ascii="仿宋" w:eastAsia="仿宋" w:hAnsi="仿宋" w:hint="eastAsia"/>
          <w:sz w:val="28"/>
          <w:szCs w:val="28"/>
        </w:rPr>
      </w:pPr>
    </w:p>
    <w:p w:rsidR="009E5498" w:rsidRDefault="009E5498">
      <w:pPr>
        <w:rPr>
          <w:rFonts w:ascii="仿宋" w:eastAsia="仿宋" w:hAnsi="仿宋" w:hint="eastAsia"/>
          <w:sz w:val="28"/>
          <w:szCs w:val="28"/>
        </w:rPr>
      </w:pPr>
    </w:p>
    <w:p w:rsidR="009E5498" w:rsidRDefault="009E5498">
      <w:pPr>
        <w:rPr>
          <w:rFonts w:ascii="仿宋" w:eastAsia="仿宋" w:hAnsi="仿宋" w:hint="eastAsia"/>
          <w:sz w:val="28"/>
          <w:szCs w:val="28"/>
        </w:rPr>
      </w:pPr>
    </w:p>
    <w:p w:rsidR="009E5498" w:rsidRDefault="009E5498">
      <w:pPr>
        <w:rPr>
          <w:rFonts w:ascii="仿宋" w:eastAsia="仿宋" w:hAnsi="仿宋" w:hint="eastAsia"/>
          <w:sz w:val="28"/>
          <w:szCs w:val="28"/>
        </w:rPr>
      </w:pPr>
    </w:p>
    <w:p w:rsidR="009E5498" w:rsidRDefault="009E5498">
      <w:pPr>
        <w:rPr>
          <w:rFonts w:ascii="仿宋" w:eastAsia="仿宋" w:hAnsi="仿宋" w:hint="eastAsia"/>
          <w:sz w:val="28"/>
          <w:szCs w:val="28"/>
        </w:rPr>
      </w:pPr>
    </w:p>
    <w:p w:rsidR="009E5498" w:rsidRDefault="009E5498">
      <w:pPr>
        <w:rPr>
          <w:rFonts w:ascii="仿宋" w:eastAsia="仿宋" w:hAnsi="仿宋"/>
          <w:sz w:val="28"/>
          <w:szCs w:val="28"/>
        </w:rPr>
      </w:pPr>
    </w:p>
    <w:p w:rsidR="00DF7582" w:rsidRDefault="00031B1E">
      <w:pPr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lastRenderedPageBreak/>
        <w:t>如需同时学习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2023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年度土建施工员和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2023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年度土建</w:t>
      </w:r>
      <w:proofErr w:type="gramStart"/>
      <w:r>
        <w:rPr>
          <w:rFonts w:ascii="仿宋" w:eastAsia="仿宋" w:hAnsi="仿宋" w:hint="eastAsia"/>
          <w:b/>
          <w:color w:val="FF0000"/>
          <w:sz w:val="28"/>
          <w:szCs w:val="28"/>
        </w:rPr>
        <w:t>质量员继教</w:t>
      </w:r>
      <w:proofErr w:type="gramEnd"/>
      <w:r>
        <w:rPr>
          <w:rFonts w:ascii="仿宋" w:eastAsia="仿宋" w:hAnsi="仿宋" w:hint="eastAsia"/>
          <w:b/>
          <w:color w:val="FF0000"/>
          <w:sz w:val="28"/>
          <w:szCs w:val="28"/>
        </w:rPr>
        <w:t>课程，请先选择收费计划“土建施工员继教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150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”，再选择收费计划“土建质量员继教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120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（同年度第二岗位起）”进行缴费。如图所示：</w:t>
      </w:r>
    </w:p>
    <w:p w:rsidR="00DF7582" w:rsidRDefault="00031B1E">
      <w:pPr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62230</wp:posOffset>
            </wp:positionV>
            <wp:extent cx="4587875" cy="3754120"/>
            <wp:effectExtent l="0" t="0" r="3175" b="17780"/>
            <wp:wrapTight wrapText="bothSides">
              <wp:wrapPolygon edited="0">
                <wp:start x="0" y="0"/>
                <wp:lineTo x="0" y="21483"/>
                <wp:lineTo x="21525" y="21483"/>
                <wp:lineTo x="21525" y="0"/>
                <wp:lineTo x="0" y="0"/>
              </wp:wrapPolygon>
            </wp:wrapTight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12"/>
                    <a:srcRect l="2251" r="1993"/>
                    <a:stretch>
                      <a:fillRect/>
                    </a:stretch>
                  </pic:blipFill>
                  <pic:spPr>
                    <a:xfrm>
                      <a:off x="0" y="0"/>
                      <a:ext cx="4587875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9E549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BC563C0" wp14:editId="5E90AAAB">
            <wp:simplePos x="0" y="0"/>
            <wp:positionH relativeFrom="column">
              <wp:posOffset>365760</wp:posOffset>
            </wp:positionH>
            <wp:positionV relativeFrom="paragraph">
              <wp:posOffset>387985</wp:posOffset>
            </wp:positionV>
            <wp:extent cx="4615180" cy="4178300"/>
            <wp:effectExtent l="0" t="0" r="0" b="0"/>
            <wp:wrapTight wrapText="bothSides">
              <wp:wrapPolygon edited="0">
                <wp:start x="0" y="0"/>
                <wp:lineTo x="0" y="21469"/>
                <wp:lineTo x="21487" y="21469"/>
                <wp:lineTo x="21487" y="0"/>
                <wp:lineTo x="0" y="0"/>
              </wp:wrapPolygon>
            </wp:wrapTight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13"/>
                    <a:srcRect l="2264" r="2191"/>
                    <a:stretch>
                      <a:fillRect/>
                    </a:stretch>
                  </pic:blipFill>
                  <pic:spPr>
                    <a:xfrm>
                      <a:off x="0" y="0"/>
                      <a:ext cx="461518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DF7582">
      <w:pPr>
        <w:rPr>
          <w:rFonts w:ascii="仿宋" w:eastAsia="仿宋" w:hAnsi="仿宋"/>
          <w:sz w:val="28"/>
          <w:szCs w:val="28"/>
        </w:rPr>
      </w:pPr>
    </w:p>
    <w:p w:rsidR="00DF7582" w:rsidRDefault="00031B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</w:t>
      </w:r>
      <w:r>
        <w:rPr>
          <w:rFonts w:ascii="仿宋" w:eastAsia="仿宋" w:hAnsi="仿宋" w:hint="eastAsia"/>
          <w:sz w:val="28"/>
          <w:szCs w:val="28"/>
        </w:rPr>
        <w:t>六、</w:t>
      </w:r>
      <w:r>
        <w:rPr>
          <w:rFonts w:ascii="仿宋" w:eastAsia="仿宋" w:hAnsi="仿宋" w:hint="eastAsia"/>
          <w:sz w:val="28"/>
          <w:szCs w:val="28"/>
        </w:rPr>
        <w:t>核对姓名、身份信息、电话号码及收费计划无误后，请点击“支付”完成支付即可。如图所示：</w:t>
      </w:r>
    </w:p>
    <w:p w:rsidR="00DF7582" w:rsidRDefault="00031B1E">
      <w:pPr>
        <w:rPr>
          <w:rFonts w:ascii="仿宋" w:eastAsia="仿宋" w:hAnsi="仿宋" w:hint="eastAsia"/>
          <w:b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注：</w:t>
      </w:r>
      <w:r w:rsidR="009E5498">
        <w:rPr>
          <w:rFonts w:ascii="仿宋" w:eastAsia="仿宋" w:hAnsi="仿宋" w:hint="eastAsia"/>
          <w:b/>
          <w:bCs/>
          <w:color w:val="FF0000"/>
          <w:sz w:val="28"/>
          <w:szCs w:val="28"/>
        </w:rPr>
        <w:t>1、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若</w:t>
      </w:r>
      <w:r>
        <w:rPr>
          <w:rFonts w:ascii="仿宋" w:eastAsia="仿宋" w:hAnsi="仿宋"/>
          <w:b/>
          <w:bCs/>
          <w:color w:val="FF0000"/>
          <w:sz w:val="28"/>
          <w:szCs w:val="28"/>
        </w:rPr>
        <w:t>要开公司发票请填写发票信息，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不填写</w:t>
      </w:r>
      <w:r>
        <w:rPr>
          <w:rFonts w:ascii="仿宋" w:eastAsia="仿宋" w:hAnsi="仿宋"/>
          <w:b/>
          <w:bCs/>
          <w:color w:val="FF0000"/>
          <w:sz w:val="28"/>
          <w:szCs w:val="28"/>
        </w:rPr>
        <w:t>此栏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默认</w:t>
      </w:r>
      <w:r>
        <w:rPr>
          <w:rFonts w:ascii="仿宋" w:eastAsia="仿宋" w:hAnsi="仿宋"/>
          <w:b/>
          <w:bCs/>
          <w:color w:val="FF0000"/>
          <w:sz w:val="28"/>
          <w:szCs w:val="28"/>
        </w:rPr>
        <w:t>开个人发票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。</w:t>
      </w:r>
    </w:p>
    <w:p w:rsidR="009E5498" w:rsidRDefault="009E5498">
      <w:pPr>
        <w:rPr>
          <w:rFonts w:ascii="仿宋" w:eastAsia="仿宋" w:hAnsi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2、如点击“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支付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”后无法正常支付，请等待5分钟后刷新页面再次点击“支付”。</w:t>
      </w:r>
    </w:p>
    <w:p w:rsidR="00DF7582" w:rsidRDefault="00DF7582">
      <w:pPr>
        <w:rPr>
          <w:rFonts w:ascii="仿宋" w:eastAsia="仿宋" w:hAnsi="仿宋"/>
          <w:b/>
          <w:bCs/>
          <w:color w:val="FF0000"/>
          <w:sz w:val="28"/>
          <w:szCs w:val="28"/>
        </w:rPr>
      </w:pPr>
    </w:p>
    <w:p w:rsidR="00DF7582" w:rsidRDefault="00031B1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38100</wp:posOffset>
            </wp:positionV>
            <wp:extent cx="4781550" cy="5984240"/>
            <wp:effectExtent l="0" t="0" r="0" b="0"/>
            <wp:wrapTight wrapText="bothSides">
              <wp:wrapPolygon edited="0">
                <wp:start x="0" y="0"/>
                <wp:lineTo x="0" y="21522"/>
                <wp:lineTo x="21514" y="21522"/>
                <wp:lineTo x="21514" y="0"/>
                <wp:lineTo x="0" y="0"/>
              </wp:wrapPolygon>
            </wp:wrapTight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14"/>
                    <a:srcRect l="1903" r="2301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598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7582" w:rsidRDefault="00DF7582"/>
    <w:sectPr w:rsidR="00DF7582">
      <w:footerReference w:type="defaul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1E" w:rsidRDefault="00031B1E">
      <w:r>
        <w:separator/>
      </w:r>
    </w:p>
  </w:endnote>
  <w:endnote w:type="continuationSeparator" w:id="0">
    <w:p w:rsidR="00031B1E" w:rsidRDefault="0003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82" w:rsidRDefault="00031B1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7582" w:rsidRDefault="00031B1E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E549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9E5498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F7582" w:rsidRDefault="00031B1E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E549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9E5498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1E" w:rsidRDefault="00031B1E">
      <w:r>
        <w:separator/>
      </w:r>
    </w:p>
  </w:footnote>
  <w:footnote w:type="continuationSeparator" w:id="0">
    <w:p w:rsidR="00031B1E" w:rsidRDefault="00031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ZmQ4YjIwYmRiZDY4MTU2MDBjZDg1MmU3ZmU0NjUifQ=="/>
  </w:docVars>
  <w:rsids>
    <w:rsidRoot w:val="0072780C"/>
    <w:rsid w:val="00031B1E"/>
    <w:rsid w:val="0072780C"/>
    <w:rsid w:val="009E5498"/>
    <w:rsid w:val="00AE3902"/>
    <w:rsid w:val="00C2508D"/>
    <w:rsid w:val="00DC7A88"/>
    <w:rsid w:val="00DF7582"/>
    <w:rsid w:val="34FE1C0C"/>
    <w:rsid w:val="5066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9E54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5498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9E54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549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608</dc:creator>
  <cp:lastModifiedBy>lenovo</cp:lastModifiedBy>
  <cp:revision>2</cp:revision>
  <dcterms:created xsi:type="dcterms:W3CDTF">2023-07-14T03:33:00Z</dcterms:created>
  <dcterms:modified xsi:type="dcterms:W3CDTF">2023-07-14T03:33:00Z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0BF1BA2641CA4E0397FF3C81DBDA987D_12</vt:lpwstr>
  </property>
</Properties>
</file>